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71BA2" w:rsidRDefault="00171BA2" w:rsidP="0085710B">
      <w:pPr>
        <w:tabs>
          <w:tab w:val="right" w:pos="10260"/>
        </w:tabs>
        <w:rPr>
          <w:sz w:val="26"/>
        </w:rPr>
      </w:pPr>
      <w:r>
        <w:rPr>
          <w:sz w:val="26"/>
          <w:lang w:val="en-US"/>
        </w:rPr>
        <w:t>KL Co. Ltd. and HK Co. Ltd. a</w:t>
      </w:r>
      <w:r w:rsidR="001946A9" w:rsidRPr="00171BA2">
        <w:rPr>
          <w:sz w:val="26"/>
          <w:lang w:val="en-US"/>
        </w:rPr>
        <w:t>re two businesses that manufacture gifts bought by tourists – such as pottery and wooden carvings. The following table contains a summary of th</w:t>
      </w:r>
      <w:r w:rsidR="001946A9" w:rsidRPr="00171BA2">
        <w:rPr>
          <w:sz w:val="26"/>
          <w:lang w:val="en-US"/>
        </w:rPr>
        <w:t>e two companies’ balance sheets for the year ending 31/12/2015.</w:t>
      </w:r>
    </w:p>
    <w:tbl>
      <w:tblPr>
        <w:tblW w:w="10620" w:type="dxa"/>
        <w:tblInd w:w="-37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040"/>
        <w:gridCol w:w="2790"/>
        <w:gridCol w:w="2790"/>
      </w:tblGrid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6"/>
              </w:rPr>
            </w:pP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6"/>
              </w:rPr>
            </w:pPr>
            <w:r w:rsidRPr="0085710B">
              <w:rPr>
                <w:b/>
                <w:bCs/>
                <w:sz w:val="26"/>
                <w:lang w:val="en-US"/>
              </w:rPr>
              <w:t>KL Co. Ltd. ($000)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6"/>
              </w:rPr>
            </w:pPr>
            <w:r w:rsidRPr="0085710B">
              <w:rPr>
                <w:b/>
                <w:bCs/>
                <w:sz w:val="26"/>
                <w:lang w:val="en-US"/>
              </w:rPr>
              <w:t>HK Co. Ltd. ($000)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Non-current assets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50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120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Current Assets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Inventories</w:t>
            </w:r>
          </w:p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Accounts receivable</w:t>
            </w:r>
          </w:p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Cash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12</w:t>
            </w:r>
          </w:p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8</w:t>
            </w:r>
          </w:p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1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50</w:t>
            </w:r>
          </w:p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16</w:t>
            </w:r>
          </w:p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4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Total assets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X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190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Current liabilities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18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70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Non-current liabilities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20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30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Total liabilities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38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100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Total assets – total liabilities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Y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90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Shareholders’ equity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Share capital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20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75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Retained profit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13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Z</w:t>
            </w:r>
          </w:p>
        </w:tc>
      </w:tr>
      <w:tr w:rsidR="0085710B" w:rsidRPr="0085710B" w:rsidTr="0085710B">
        <w:trPr>
          <w:trHeight w:hRule="exact" w:val="360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rPr>
                <w:sz w:val="28"/>
              </w:rPr>
            </w:pPr>
            <w:r w:rsidRPr="0085710B">
              <w:rPr>
                <w:sz w:val="28"/>
                <w:lang w:val="en-US"/>
              </w:rPr>
              <w:t>Total shareholders’ equity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33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29" w:type="dxa"/>
              <w:left w:w="144" w:type="dxa"/>
              <w:bottom w:w="29" w:type="dxa"/>
              <w:right w:w="144" w:type="dxa"/>
            </w:tcMar>
            <w:hideMark/>
          </w:tcPr>
          <w:p w:rsidR="0085710B" w:rsidRPr="0085710B" w:rsidRDefault="0085710B" w:rsidP="0085710B">
            <w:pPr>
              <w:tabs>
                <w:tab w:val="right" w:pos="10260"/>
              </w:tabs>
              <w:ind w:left="360"/>
              <w:jc w:val="center"/>
              <w:rPr>
                <w:sz w:val="26"/>
              </w:rPr>
            </w:pPr>
            <w:r w:rsidRPr="0085710B">
              <w:rPr>
                <w:sz w:val="26"/>
                <w:lang w:val="en-US"/>
              </w:rPr>
              <w:t>90</w:t>
            </w:r>
          </w:p>
        </w:tc>
      </w:tr>
    </w:tbl>
    <w:p w:rsidR="00171BA2" w:rsidRPr="0085710B" w:rsidRDefault="00171BA2" w:rsidP="00171BA2">
      <w:pPr>
        <w:tabs>
          <w:tab w:val="right" w:pos="10260"/>
        </w:tabs>
        <w:ind w:left="360"/>
        <w:rPr>
          <w:sz w:val="2"/>
        </w:rPr>
      </w:pPr>
    </w:p>
    <w:p w:rsidR="00000000" w:rsidRPr="00171BA2" w:rsidRDefault="001946A9" w:rsidP="00171BA2">
      <w:pPr>
        <w:numPr>
          <w:ilvl w:val="0"/>
          <w:numId w:val="13"/>
        </w:numPr>
        <w:tabs>
          <w:tab w:val="right" w:pos="10260"/>
        </w:tabs>
        <w:rPr>
          <w:sz w:val="26"/>
        </w:rPr>
      </w:pPr>
      <w:r w:rsidRPr="00171BA2">
        <w:rPr>
          <w:sz w:val="26"/>
          <w:lang w:val="en-US"/>
        </w:rPr>
        <w:t>Calculate the values of X, Y and Z.</w:t>
      </w:r>
    </w:p>
    <w:p w:rsidR="0085710B" w:rsidRPr="0085710B" w:rsidRDefault="0085710B" w:rsidP="0085710B">
      <w:pPr>
        <w:tabs>
          <w:tab w:val="right" w:pos="10260"/>
        </w:tabs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__________________________________________________________________________________________________________________________________________________________</w:t>
      </w:r>
      <w:r>
        <w:rPr>
          <w:sz w:val="26"/>
        </w:rPr>
        <w:tab/>
        <w:t>[3]</w:t>
      </w:r>
    </w:p>
    <w:p w:rsidR="00000000" w:rsidRPr="00171BA2" w:rsidRDefault="001946A9" w:rsidP="00171BA2">
      <w:pPr>
        <w:numPr>
          <w:ilvl w:val="0"/>
          <w:numId w:val="13"/>
        </w:numPr>
        <w:tabs>
          <w:tab w:val="right" w:pos="10260"/>
        </w:tabs>
        <w:rPr>
          <w:sz w:val="26"/>
        </w:rPr>
      </w:pPr>
      <w:r w:rsidRPr="00171BA2">
        <w:rPr>
          <w:sz w:val="26"/>
          <w:lang w:val="en-US"/>
        </w:rPr>
        <w:t>Identify two t</w:t>
      </w:r>
      <w:r w:rsidRPr="00171BA2">
        <w:rPr>
          <w:sz w:val="26"/>
          <w:lang w:val="en-US"/>
        </w:rPr>
        <w:t>ypes of Current and Non-Current assets that these businesses are likely to own.</w:t>
      </w:r>
    </w:p>
    <w:p w:rsidR="0085710B" w:rsidRPr="0085710B" w:rsidRDefault="0085710B" w:rsidP="0085710B">
      <w:pPr>
        <w:tabs>
          <w:tab w:val="right" w:pos="10260"/>
        </w:tabs>
        <w:rPr>
          <w:sz w:val="26"/>
        </w:rPr>
      </w:pPr>
      <w:r>
        <w:rPr>
          <w:sz w:val="26"/>
        </w:rPr>
        <w:t>Type 1: ______________________________________________________________________</w:t>
      </w:r>
      <w:r>
        <w:rPr>
          <w:sz w:val="26"/>
        </w:rPr>
        <w:br/>
        <w:t>____________________________________________________________________________</w:t>
      </w:r>
      <w:r>
        <w:rPr>
          <w:sz w:val="26"/>
        </w:rPr>
        <w:br/>
        <w:t>Type 2: ______________________________________________________________________ ________________________________________________________________________</w:t>
      </w:r>
      <w:r>
        <w:rPr>
          <w:sz w:val="26"/>
        </w:rPr>
        <w:tab/>
        <w:t>[4]</w:t>
      </w:r>
    </w:p>
    <w:p w:rsidR="00000000" w:rsidRPr="00171BA2" w:rsidRDefault="001946A9" w:rsidP="00171BA2">
      <w:pPr>
        <w:numPr>
          <w:ilvl w:val="0"/>
          <w:numId w:val="13"/>
        </w:numPr>
        <w:tabs>
          <w:tab w:val="right" w:pos="10260"/>
        </w:tabs>
        <w:rPr>
          <w:sz w:val="26"/>
        </w:rPr>
      </w:pPr>
      <w:r w:rsidRPr="00171BA2">
        <w:rPr>
          <w:sz w:val="26"/>
          <w:lang w:val="en-US"/>
        </w:rPr>
        <w:t>Identify three items that are likely to be held as inventories by these businesses.</w:t>
      </w:r>
    </w:p>
    <w:p w:rsidR="0085710B" w:rsidRPr="0085710B" w:rsidRDefault="0085710B" w:rsidP="0085710B">
      <w:pPr>
        <w:tabs>
          <w:tab w:val="right" w:pos="10260"/>
        </w:tabs>
        <w:rPr>
          <w:sz w:val="26"/>
        </w:rPr>
      </w:pPr>
      <w:r w:rsidRPr="0085710B">
        <w:rPr>
          <w:sz w:val="26"/>
        </w:rPr>
        <w:t>________________________________________________________________________________________________________________________________________________</w:t>
      </w:r>
      <w:r w:rsidRPr="0085710B">
        <w:rPr>
          <w:sz w:val="26"/>
        </w:rPr>
        <w:tab/>
        <w:t>[3]</w:t>
      </w:r>
    </w:p>
    <w:p w:rsidR="00000000" w:rsidRPr="00171BA2" w:rsidRDefault="001946A9" w:rsidP="00171BA2">
      <w:pPr>
        <w:numPr>
          <w:ilvl w:val="0"/>
          <w:numId w:val="13"/>
        </w:numPr>
        <w:tabs>
          <w:tab w:val="right" w:pos="10260"/>
        </w:tabs>
        <w:rPr>
          <w:sz w:val="26"/>
        </w:rPr>
      </w:pPr>
      <w:r w:rsidRPr="00171BA2">
        <w:rPr>
          <w:sz w:val="26"/>
          <w:lang w:val="en-US"/>
        </w:rPr>
        <w:t>Which company seems to be in a stringer financial position? Use the data above to support your answer.</w:t>
      </w:r>
    </w:p>
    <w:p w:rsidR="00CA17AF" w:rsidRPr="00CA17AF" w:rsidRDefault="0085710B" w:rsidP="00CA17AF">
      <w:pPr>
        <w:tabs>
          <w:tab w:val="right" w:pos="10260"/>
        </w:tabs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</w:rPr>
        <w:tab/>
        <w:t>[6]</w:t>
      </w:r>
    </w:p>
    <w:sectPr w:rsidR="00CA17AF" w:rsidRPr="00CA17AF" w:rsidSect="00CA1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0" w:right="65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6A9" w:rsidRDefault="001946A9" w:rsidP="00027C4B">
      <w:pPr>
        <w:spacing w:after="0" w:line="240" w:lineRule="auto"/>
      </w:pPr>
      <w:r>
        <w:separator/>
      </w:r>
    </w:p>
  </w:endnote>
  <w:endnote w:type="continuationSeparator" w:id="0">
    <w:p w:rsidR="001946A9" w:rsidRDefault="001946A9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10B" w:rsidRDefault="008571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10B" w:rsidRDefault="008571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6A9" w:rsidRDefault="001946A9" w:rsidP="00027C4B">
      <w:pPr>
        <w:spacing w:after="0" w:line="240" w:lineRule="auto"/>
      </w:pPr>
      <w:r>
        <w:separator/>
      </w:r>
    </w:p>
  </w:footnote>
  <w:footnote w:type="continuationSeparator" w:id="0">
    <w:p w:rsidR="001946A9" w:rsidRDefault="001946A9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10B" w:rsidRDefault="008571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7F0907" w:rsidP="007F0907">
    <w:pPr>
      <w:tabs>
        <w:tab w:val="right" w:pos="10080"/>
      </w:tabs>
      <w:rPr>
        <w:sz w:val="32"/>
        <w:szCs w:val="26"/>
      </w:rPr>
    </w:pPr>
    <w:bookmarkStart w:id="0" w:name="_GoBack"/>
    <w:r w:rsidRPr="007F0907">
      <w:rPr>
        <w:b/>
        <w:bCs/>
        <w:sz w:val="32"/>
        <w:szCs w:val="26"/>
        <w:lang w:val="en-US"/>
      </w:rPr>
      <w:t>Activity 24.</w:t>
    </w:r>
    <w:r w:rsidR="0085710B">
      <w:rPr>
        <w:b/>
        <w:bCs/>
        <w:sz w:val="32"/>
        <w:szCs w:val="26"/>
        <w:lang w:val="en-US"/>
      </w:rPr>
      <w:t>3</w:t>
    </w:r>
    <w:r w:rsidRPr="007F0907">
      <w:rPr>
        <w:b/>
        <w:bCs/>
        <w:sz w:val="32"/>
        <w:szCs w:val="26"/>
        <w:lang w:val="en-US"/>
      </w:rPr>
      <w:t xml:space="preserve"> – </w:t>
    </w:r>
    <w:r w:rsidR="0085710B">
      <w:rPr>
        <w:b/>
        <w:bCs/>
        <w:sz w:val="32"/>
        <w:szCs w:val="26"/>
        <w:lang w:val="en-US"/>
      </w:rPr>
      <w:t>Compari</w:t>
    </w:r>
    <w:r w:rsidRPr="007F0907">
      <w:rPr>
        <w:b/>
        <w:bCs/>
        <w:sz w:val="32"/>
        <w:szCs w:val="26"/>
        <w:lang w:val="en-US"/>
      </w:rPr>
      <w:t>ng balance sheet</w:t>
    </w:r>
    <w:r w:rsidR="00CA17AF">
      <w:rPr>
        <w:b/>
        <w:bCs/>
        <w:sz w:val="32"/>
        <w:szCs w:val="26"/>
        <w:lang w:val="en-US"/>
      </w:rPr>
      <w:t xml:space="preserve"> data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10B" w:rsidRDefault="008571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C2879"/>
    <w:multiLevelType w:val="hybridMultilevel"/>
    <w:tmpl w:val="BA028C44"/>
    <w:lvl w:ilvl="0" w:tplc="73A859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A6355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D3827E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E2A24F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120F25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18059F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387E0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E521C7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5A6E2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7DC0A08"/>
    <w:multiLevelType w:val="hybridMultilevel"/>
    <w:tmpl w:val="FE84DB90"/>
    <w:lvl w:ilvl="0" w:tplc="CB04FE3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74363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A0518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866E34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FED7B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DA26A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082C4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C7E499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6CEC1C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12B3733"/>
    <w:multiLevelType w:val="hybridMultilevel"/>
    <w:tmpl w:val="B81A74CA"/>
    <w:lvl w:ilvl="0" w:tplc="C7E08A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BCC8A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716AF0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75EA3D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C10FB4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A4CD87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260E3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79E713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B362B5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2C499C"/>
    <w:multiLevelType w:val="hybridMultilevel"/>
    <w:tmpl w:val="41CCA87A"/>
    <w:lvl w:ilvl="0" w:tplc="C5CCDE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A02C9A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11A66A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92424F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42E54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E6A272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45A034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C4AF1D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32C93D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1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166DA7"/>
    <w:rsid w:val="00171BA2"/>
    <w:rsid w:val="001946A9"/>
    <w:rsid w:val="00220C19"/>
    <w:rsid w:val="00231489"/>
    <w:rsid w:val="0038502F"/>
    <w:rsid w:val="003A05FE"/>
    <w:rsid w:val="003D7C19"/>
    <w:rsid w:val="004B65C5"/>
    <w:rsid w:val="005263C1"/>
    <w:rsid w:val="0053506D"/>
    <w:rsid w:val="005C2A75"/>
    <w:rsid w:val="007254DF"/>
    <w:rsid w:val="00757EFC"/>
    <w:rsid w:val="0076197F"/>
    <w:rsid w:val="00786D97"/>
    <w:rsid w:val="007E0F23"/>
    <w:rsid w:val="007F0907"/>
    <w:rsid w:val="00842464"/>
    <w:rsid w:val="0085710B"/>
    <w:rsid w:val="00865A6C"/>
    <w:rsid w:val="008B1285"/>
    <w:rsid w:val="009F52DD"/>
    <w:rsid w:val="00B53B62"/>
    <w:rsid w:val="00CA17AF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1D11E7-915C-461C-A70E-28376FE9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055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18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8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42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83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563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14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14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30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7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7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6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5.4 – Activity 24.3 - Comparing balance sheet data</Template>
  <TotalTime>7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2015-12-23T19:21:00Z</dcterms:created>
  <dcterms:modified xsi:type="dcterms:W3CDTF">2015-12-23T19:21:00Z</dcterms:modified>
</cp:coreProperties>
</file>